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 xml:space="preserve">Cadence </w:t>
      </w:r>
      <w:bookmarkStart w:id="0" w:name="_GoBack"/>
      <w:bookmarkEnd w:id="0"/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>Rapid Adoption Kit: (Lab &amp; Lecture material, database included as attachment (.zip folder))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> </w:t>
      </w: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Article (20416388) Title: Allegro Front-to-Back Design Flow Tutorial (Complete PCB flow using ConceptHDL schematic: From netlist import to Artwork generation)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 xml:space="preserve">URL: </w:t>
      </w:r>
      <w:hyperlink r:id="rId5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https://support.cadence.com/apex/ArticleAttachmentPortal?id=a1Od000000050NrEAI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> </w:t>
      </w: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Article (20482026) Title: Allegro PCB Editor Flow – Initial PCB Design Creation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6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 xml:space="preserve"> https://support.cadence.com/apex/ArticleAttachmentPortal?id=a1O0V00000911htUAA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(20482120) Title: How to use Schematic Driven Placement and By user pick features in Quickplace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7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 xml:space="preserve"> https://support.cadence.com/apex/ArticleAttachmentPortal?id=a1O0V00000912FHUAY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(20482028) Title: Allegro PCB Editor Flow – Electrical Constraints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8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https://support.cadence.com/apex/ArticleAttachmentPortal?id=a1O0V00000911iYUAQ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(20482029) Title: Allegro PCB Editor Flow – Physical and Spacing Constraints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9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https://support.cadence.com/apex/ArticleAttachmentPortal?id=a1O0V00000911idUAA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(20482030) Title: Allegro PCB Editor Flow – Routing and High Density Interconnect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0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https://support.cadence.com/apex/ArticleAttachmentPortal?id=a1O0V00000911inUAA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(20482031) Title: Allegro Front to Back Flow – Backdrill, Post Processing, and Report Generation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1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https://support.cadence.com/apex/ArticleAttachmentPortal?id=a1O0V00000911ixUAA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(20483685) Title: How to Use 3D Canvas in Allegro PCB Editor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2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https://support.cadence.com/apex/ArticleAttachmentPortal?id=a1O0V000009EVwIUAW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>Analysis: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lastRenderedPageBreak/>
        <w:t> </w:t>
      </w: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Article (20482430) Title: Analysis Workflows – Impedance Analysis (RAK)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3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>https://support.cadence.com/apex/ArticleAttachmentPortal?id=a1O0V000009ESKkUAO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> </w:t>
      </w: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Article (20482267) Title: Analysis Workflows: Coupling Simulation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4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>https://support.cadence.com/apex/ArticleAttachmentPortal?id=a1O0V000009ES2AUAW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> </w:t>
      </w: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Article (20417572) Title: Sigrity: Static IR Drop Analysis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5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>https://support.cadence.com/apex/ArticleAttachmentPortal?id=a1Od000000050h5EAA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(20448036) Title: IC Component Setup in the Allegro Sigrity PI Power Feasibility Editor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6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>https://support.cadence.com/apex/ArticleAttachmentPortal?id=a1Od0000005xFoxEAE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(20448041) Title: Analyzing a Decap Configuration in the Allegro Sigrity PI Power Feasibility Editor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7" w:history="1">
        <w:r w:rsidRPr="0087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ta-IN"/>
          </w:rPr>
          <w:t>https://support.cadence.com/apex/ArticleAttachmentPortal?id=a1Od0000005xFpMEAU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</w:t>
      </w:r>
      <w:r w:rsidRPr="00870E8E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ta-IN"/>
        </w:rPr>
        <w:t xml:space="preserve">More information: 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Schematic Symbol creation using Allegro PCB Librarian XL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(20483964) Title: Allegro PCB Librarian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8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https://support.cadence.com/apex/ArticleAttachmentPortal?id=a1O0V000009EWPGUA4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(20417988) Title: Creating Copper Planes in Allegro PCB Editor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19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https://support.cadence.com/apex/ArticleAttachmentPortal?id=a1Od000000050nnEAA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Article (20419146) Title: High-Speed Constraint Management using Allegro PCB Editor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20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https://support.cadence.com/apex/ArticleAttachmentPortal?id=a1Od0000000516TEAQ</w:t>
        </w:r>
      </w:hyperlink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> 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lastRenderedPageBreak/>
        <w:t>Article (20417242) Title: Creating and Applying a Replicated Circuit within the Allegro PCB Editor (Video)</w:t>
      </w:r>
    </w:p>
    <w:p w:rsidR="00870E8E" w:rsidRPr="00870E8E" w:rsidRDefault="00870E8E" w:rsidP="0087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</w:pPr>
      <w:r w:rsidRPr="00870E8E">
        <w:rPr>
          <w:rFonts w:ascii="Times New Roman" w:eastAsia="Times New Roman" w:hAnsi="Times New Roman" w:cs="Times New Roman"/>
          <w:sz w:val="24"/>
          <w:szCs w:val="24"/>
          <w:lang w:eastAsia="en-IN" w:bidi="ta-IN"/>
        </w:rPr>
        <w:t xml:space="preserve">URL: </w:t>
      </w:r>
      <w:hyperlink r:id="rId21" w:history="1">
        <w:r w:rsidRPr="005873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 w:bidi="ta-IN"/>
          </w:rPr>
          <w:t xml:space="preserve"> https://support.cadence.com/apex/ArticleAttachmentPortal?id=a1Od000000050blEAA</w:t>
        </w:r>
      </w:hyperlink>
    </w:p>
    <w:p w:rsidR="00BE37F5" w:rsidRDefault="00BE37F5"/>
    <w:sectPr w:rsidR="00BE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E"/>
    <w:rsid w:val="00870E8E"/>
    <w:rsid w:val="00B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upport.cadence.com/apex/ArticleAttachmentPortal?id=a1O0V00000911iYUAQ" TargetMode="External"/><Relationship Id="rId13" Type="http://schemas.openxmlformats.org/officeDocument/2006/relationships/hyperlink" Target="https://support.cadence.com/apex/ArticleAttachmentPortal?id=a1O0V000009ESKkUAO" TargetMode="External"/><Relationship Id="rId18" Type="http://schemas.openxmlformats.org/officeDocument/2006/relationships/hyperlink" Target="%20https://support.cadence.com/apex/ArticleAttachmentPortal?id=a1O0V000009EWPGUA4" TargetMode="External"/><Relationship Id="rId3" Type="http://schemas.openxmlformats.org/officeDocument/2006/relationships/settings" Target="settings.xml"/><Relationship Id="rId21" Type="http://schemas.openxmlformats.org/officeDocument/2006/relationships/hyperlink" Target="%20https://support.cadence.com/apex/ArticleAttachmentPortal?id=a1Od000000050blEAA" TargetMode="External"/><Relationship Id="rId7" Type="http://schemas.openxmlformats.org/officeDocument/2006/relationships/hyperlink" Target="https://urldefense.proofpoint.com/v2/url?u=https-3A__apac01.safelinks.protection.outlook.com_-3Furl-3Dhttps-253A-252F-252Fsupport.cadence.com-252Fapex-252FArticleAttachmentPortal-253Fid-253Da1O0V00000912FHUAY-26data-3D02-257C01-257Cchandubt-2540hcl.com-257C2356a3533d6541d7a84708d690bb3e1d-257C189de737c93a4f5a8b686f4ca9941912-257C0-257C0-257C636855531233720919-26sdata-3D9SLZetCWg0ZVjDfykSAazgaVkSXeiUQtOAEmU0qpTH4-253D-26reserved-3D0&amp;d=DwMFAg&amp;c=aUq983L2pue2FqKFoP6PGHMJQyoJ7kl3s3GZ-_haXqY&amp;r=9RRI7RTEp3f7fYP5R7SN2Luk9_-ktGw8FtcQVQ8LELk&amp;m=e7xCQDGRxqEyYgxpgCLKqi7cB5aC3dQiJ_ARNkVFla8&amp;s=r71cWLa74Q9Yhbf6xlDl3gWCCGxkL4LL-G-si0IwWDs&amp;e=" TargetMode="External"/><Relationship Id="rId12" Type="http://schemas.openxmlformats.org/officeDocument/2006/relationships/hyperlink" Target="%20https://support.cadence.com/apex/ArticleAttachmentPortal?id=a1O0V000009EVwIUAW" TargetMode="External"/><Relationship Id="rId17" Type="http://schemas.openxmlformats.org/officeDocument/2006/relationships/hyperlink" Target="https://support.cadence.com/apex/ArticleAttachmentPortal?id=a1Od0000005xFpME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pport.cadence.com/apex/ArticleAttachmentPortal?id=a1Od0000005xFoxEAE" TargetMode="External"/><Relationship Id="rId20" Type="http://schemas.openxmlformats.org/officeDocument/2006/relationships/hyperlink" Target="%20https://support.cadence.com/apex/ArticleAttachmentPortal?id=a1Od0000000516TEAQ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apac01.safelinks.protection.outlook.com_-3Furl-3Dhttps-253A-252F-252Fsupport.cadence.com-252Fapex-252FArticleAttachmentPortal-253Fid-253Da1O0V00000911htUAA-26data-3D02-257C01-257Cchandubt-2540hcl.com-257C2356a3533d6541d7a84708d690bb3e1d-257C189de737c93a4f5a8b686f4ca9941912-257C0-257C0-257C636855531233720919-26sdata-3DmqmvMOsboYX4a1Sh8bIn7bORdosxGj6SZxc7B8sNxPU-253D-26reserved-3D0&amp;d=DwMFAg&amp;c=aUq983L2pue2FqKFoP6PGHMJQyoJ7kl3s3GZ-_haXqY&amp;r=9RRI7RTEp3f7fYP5R7SN2Luk9_-ktGw8FtcQVQ8LELk&amp;m=e7xCQDGRxqEyYgxpgCLKqi7cB5aC3dQiJ_ARNkVFla8&amp;s=OhjhHJxtEAeSkeipo2waa33IM7GDKrRGM8Tap5_er1g&amp;e=" TargetMode="External"/><Relationship Id="rId11" Type="http://schemas.openxmlformats.org/officeDocument/2006/relationships/hyperlink" Target="%20https://support.cadence.com/apex/ArticleAttachmentPortal?id=a1O0V00000911ixUAA" TargetMode="External"/><Relationship Id="rId5" Type="http://schemas.openxmlformats.org/officeDocument/2006/relationships/hyperlink" Target="%20https://support.cadence.com/apex/ArticleAttachmentPortal?id=a1Od000000050NrEAI" TargetMode="External"/><Relationship Id="rId15" Type="http://schemas.openxmlformats.org/officeDocument/2006/relationships/hyperlink" Target="https://support.cadence.com/apex/ArticleAttachmentPortal?id=a1Od000000050h5EAA" TargetMode="External"/><Relationship Id="rId23" Type="http://schemas.openxmlformats.org/officeDocument/2006/relationships/theme" Target="theme/theme1.xml"/><Relationship Id="rId10" Type="http://schemas.openxmlformats.org/officeDocument/2006/relationships/hyperlink" Target="%20https://support.cadence.com/apex/ArticleAttachmentPortal?id=a1O0V00000911inUAA" TargetMode="External"/><Relationship Id="rId19" Type="http://schemas.openxmlformats.org/officeDocument/2006/relationships/hyperlink" Target="%20https://support.cadence.com/apex/ArticleAttachmentPortal?id=a1Od000000050nnE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upport.cadence.com/apex/ArticleAttachmentPortal?id=a1O0V00000911idUAA" TargetMode="External"/><Relationship Id="rId14" Type="http://schemas.openxmlformats.org/officeDocument/2006/relationships/hyperlink" Target="https://support.cadence.com/apex/ArticleAttachmentPortal?id=a1O0V000009ES2AU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MERVIN-PC</dc:creator>
  <cp:lastModifiedBy>MERVIN-PC</cp:lastModifiedBy>
  <cp:revision>1</cp:revision>
  <dcterms:created xsi:type="dcterms:W3CDTF">2019-07-17T04:30:00Z</dcterms:created>
  <dcterms:modified xsi:type="dcterms:W3CDTF">2019-07-17T04:33:00Z</dcterms:modified>
</cp:coreProperties>
</file>